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12944" w14:textId="231F6A73" w:rsidR="00EF0238" w:rsidRDefault="00985000" w:rsidP="00CA1053">
      <w:pPr>
        <w:pStyle w:val="Antrats"/>
        <w:jc w:val="center"/>
        <w:rPr>
          <w:noProof/>
        </w:rPr>
      </w:pPr>
      <w:r>
        <w:rPr>
          <w:noProof/>
        </w:rPr>
        <w:drawing>
          <wp:inline distT="0" distB="0" distL="0" distR="0" wp14:anchorId="3D68B1B0" wp14:editId="740457D8">
            <wp:extent cx="542925" cy="609600"/>
            <wp:effectExtent l="0" t="0" r="9525" b="0"/>
            <wp:docPr id="3" name="Picture 2" descr="kontur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kontura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381AB" w14:textId="77777777" w:rsidR="006D52A4" w:rsidRPr="006D52A4" w:rsidRDefault="006D52A4" w:rsidP="00CA1053">
      <w:pPr>
        <w:pStyle w:val="Antrats"/>
        <w:jc w:val="center"/>
        <w:rPr>
          <w:noProof/>
          <w:sz w:val="20"/>
        </w:rPr>
      </w:pPr>
    </w:p>
    <w:p w14:paraId="71A8BDF0" w14:textId="77777777" w:rsidR="00EF0238" w:rsidRPr="00AD78D3" w:rsidRDefault="00EF0238" w:rsidP="00CA1053">
      <w:pPr>
        <w:pStyle w:val="Antrats"/>
        <w:jc w:val="center"/>
        <w:rPr>
          <w:rFonts w:ascii="Times New Roman" w:hAnsi="Times New Roman"/>
          <w:b/>
        </w:rPr>
      </w:pPr>
      <w:r w:rsidRPr="00AD78D3">
        <w:rPr>
          <w:rFonts w:ascii="Times New Roman" w:hAnsi="Times New Roman"/>
          <w:b/>
        </w:rPr>
        <w:t>ŠAKIŲ RAJONO SAVIVALDYBĖS TARYBA</w:t>
      </w:r>
    </w:p>
    <w:p w14:paraId="718B8EC7" w14:textId="77777777" w:rsidR="00EF0238" w:rsidRPr="00AD78D3" w:rsidRDefault="00EF0238" w:rsidP="00CA1053">
      <w:pPr>
        <w:pStyle w:val="Antrats"/>
        <w:jc w:val="center"/>
        <w:rPr>
          <w:rFonts w:ascii="Times New Roman" w:hAnsi="Times New Roman"/>
          <w:b/>
        </w:rPr>
      </w:pPr>
    </w:p>
    <w:p w14:paraId="11F16C65" w14:textId="77777777" w:rsidR="00EF0238" w:rsidRPr="00AD78D3" w:rsidRDefault="00EF0238" w:rsidP="007346FD">
      <w:pPr>
        <w:pStyle w:val="Antrats"/>
        <w:jc w:val="center"/>
        <w:rPr>
          <w:rFonts w:ascii="Times New Roman" w:hAnsi="Times New Roman"/>
        </w:rPr>
      </w:pPr>
      <w:r w:rsidRPr="00AD78D3">
        <w:rPr>
          <w:rFonts w:ascii="Times New Roman" w:hAnsi="Times New Roman"/>
          <w:b/>
          <w:bCs/>
        </w:rPr>
        <w:t>SPRENDIMAS</w:t>
      </w:r>
    </w:p>
    <w:p w14:paraId="75D81B28" w14:textId="7CB529CD" w:rsidR="00EF0238" w:rsidRPr="00AD78D3" w:rsidRDefault="00EF0238" w:rsidP="00AD78D3">
      <w:pPr>
        <w:pStyle w:val="Antrats"/>
        <w:jc w:val="center"/>
        <w:rPr>
          <w:rFonts w:ascii="Times New Roman" w:hAnsi="Times New Roman"/>
        </w:rPr>
      </w:pPr>
      <w:r w:rsidRPr="00AD78D3">
        <w:rPr>
          <w:rFonts w:ascii="Times New Roman" w:hAnsi="Times New Roman"/>
          <w:b/>
          <w:bCs/>
        </w:rPr>
        <w:t xml:space="preserve">DĖL </w:t>
      </w:r>
      <w:r w:rsidR="00D73344">
        <w:rPr>
          <w:rFonts w:ascii="Times New Roman" w:hAnsi="Times New Roman"/>
          <w:b/>
          <w:bCs/>
        </w:rPr>
        <w:t xml:space="preserve">ŠAKIŲ </w:t>
      </w:r>
      <w:r>
        <w:rPr>
          <w:rFonts w:ascii="Times New Roman" w:hAnsi="Times New Roman"/>
          <w:b/>
          <w:bCs/>
        </w:rPr>
        <w:t>RAJONO SAVIVALDYBĖS TARYBOS 2016 M. BIRŽELIO 23 D. SPRENDIMO NR.</w:t>
      </w:r>
      <w:r w:rsidR="002D59A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T-234 „DĖL MOKYKLOMS PRISKIRIAMŲ APTARNAVIMO TERITORIJŲ PATVIRTINIMO“ PAKEITIMO </w:t>
      </w:r>
      <w:r w:rsidRPr="00AD78D3">
        <w:rPr>
          <w:rFonts w:ascii="Times New Roman" w:hAnsi="Times New Roman"/>
          <w:b/>
          <w:bCs/>
        </w:rPr>
        <w:t xml:space="preserve"> </w:t>
      </w:r>
    </w:p>
    <w:p w14:paraId="7E96BDC5" w14:textId="77777777" w:rsidR="00EF0238" w:rsidRPr="00AD78D3" w:rsidRDefault="00EF0238" w:rsidP="00AD78D3">
      <w:pPr>
        <w:pStyle w:val="Pagrindinistekstas"/>
        <w:jc w:val="center"/>
        <w:rPr>
          <w:lang w:val="lt-LT"/>
        </w:rPr>
      </w:pPr>
      <w:r w:rsidRPr="00AD78D3">
        <w:rPr>
          <w:lang w:val="lt-LT"/>
        </w:rPr>
        <w:t> </w:t>
      </w:r>
    </w:p>
    <w:p w14:paraId="77FB32A9" w14:textId="4891D28A" w:rsidR="00EF0238" w:rsidRPr="00AD78D3" w:rsidRDefault="00EF0238" w:rsidP="00AD78D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DC09D1">
        <w:rPr>
          <w:rFonts w:ascii="Times New Roman" w:hAnsi="Times New Roman"/>
        </w:rPr>
        <w:t>2</w:t>
      </w:r>
      <w:r w:rsidR="0034404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m.</w:t>
      </w:r>
      <w:r w:rsidR="00AF3A7A">
        <w:rPr>
          <w:rFonts w:ascii="Times New Roman" w:hAnsi="Times New Roman"/>
        </w:rPr>
        <w:t xml:space="preserve"> rugsėjo </w:t>
      </w:r>
      <w:r w:rsidR="00344043">
        <w:rPr>
          <w:rFonts w:ascii="Times New Roman" w:hAnsi="Times New Roman"/>
        </w:rPr>
        <w:t>23</w:t>
      </w:r>
      <w:r w:rsidRPr="00AD78D3">
        <w:rPr>
          <w:rFonts w:ascii="Times New Roman" w:hAnsi="Times New Roman"/>
        </w:rPr>
        <w:t xml:space="preserve"> d. Nr. T-</w:t>
      </w:r>
      <w:r w:rsidR="004D2085">
        <w:rPr>
          <w:rFonts w:ascii="Times New Roman" w:hAnsi="Times New Roman"/>
        </w:rPr>
        <w:t>27</w:t>
      </w:r>
      <w:r w:rsidR="00FD6ED5">
        <w:rPr>
          <w:rFonts w:ascii="Times New Roman" w:hAnsi="Times New Roman"/>
        </w:rPr>
        <w:t>3</w:t>
      </w:r>
    </w:p>
    <w:p w14:paraId="7AD38696" w14:textId="77777777" w:rsidR="00EF0238" w:rsidRPr="00AD78D3" w:rsidRDefault="00EF0238" w:rsidP="00AD78D3">
      <w:pPr>
        <w:jc w:val="center"/>
        <w:rPr>
          <w:rFonts w:ascii="Times New Roman" w:hAnsi="Times New Roman"/>
        </w:rPr>
      </w:pPr>
      <w:r w:rsidRPr="00AD78D3">
        <w:rPr>
          <w:rFonts w:ascii="Times New Roman" w:hAnsi="Times New Roman"/>
        </w:rPr>
        <w:t>Šakiai</w:t>
      </w:r>
    </w:p>
    <w:p w14:paraId="1FDF18D0" w14:textId="77777777" w:rsidR="00EF0238" w:rsidRPr="00AD78D3" w:rsidRDefault="00EF0238" w:rsidP="00AD78D3">
      <w:pPr>
        <w:spacing w:line="360" w:lineRule="auto"/>
        <w:jc w:val="both"/>
        <w:rPr>
          <w:rFonts w:ascii="Times New Roman" w:hAnsi="Times New Roman"/>
        </w:rPr>
      </w:pPr>
      <w:r w:rsidRPr="00AD78D3">
        <w:rPr>
          <w:rFonts w:ascii="Times New Roman" w:hAnsi="Times New Roman"/>
        </w:rPr>
        <w:t> </w:t>
      </w:r>
    </w:p>
    <w:p w14:paraId="4CC7A1D4" w14:textId="689C357B" w:rsidR="00EF0238" w:rsidRPr="00AD78D3" w:rsidRDefault="00EF0238" w:rsidP="00AD78D3">
      <w:pPr>
        <w:tabs>
          <w:tab w:val="left" w:pos="720"/>
        </w:tabs>
        <w:spacing w:line="360" w:lineRule="auto"/>
        <w:jc w:val="both"/>
        <w:rPr>
          <w:rFonts w:ascii="Times New Roman" w:hAnsi="Times New Roman"/>
        </w:rPr>
      </w:pPr>
      <w:r w:rsidRPr="00AD78D3">
        <w:rPr>
          <w:rFonts w:ascii="Times New Roman" w:hAnsi="Times New Roman"/>
        </w:rPr>
        <w:tab/>
      </w:r>
      <w:r>
        <w:rPr>
          <w:rFonts w:ascii="Times New Roman" w:hAnsi="Times New Roman"/>
        </w:rPr>
        <w:t>Vadovaudamasi Lietuvos Respublikos vietos savivaldos įstatymo 18 straipsnio 1 dalimi</w:t>
      </w:r>
      <w:r w:rsidRPr="00AD78D3">
        <w:rPr>
          <w:rFonts w:ascii="Times New Roman" w:hAnsi="Times New Roman"/>
        </w:rPr>
        <w:t>,</w:t>
      </w:r>
      <w:r w:rsidR="00280C3F">
        <w:rPr>
          <w:rFonts w:ascii="Times New Roman" w:hAnsi="Times New Roman"/>
        </w:rPr>
        <w:t xml:space="preserve"> Lietuvos Respublikos švietimo įstatymo 29 straipsnio 3 dalimi,</w:t>
      </w:r>
      <w:r w:rsidR="008F1E31">
        <w:rPr>
          <w:rFonts w:ascii="Times New Roman" w:hAnsi="Times New Roman"/>
        </w:rPr>
        <w:t xml:space="preserve"> </w:t>
      </w:r>
      <w:r w:rsidR="00DC09D1">
        <w:rPr>
          <w:rFonts w:ascii="Times New Roman" w:hAnsi="Times New Roman"/>
        </w:rPr>
        <w:t xml:space="preserve">Šakių </w:t>
      </w:r>
      <w:r w:rsidR="008F1E31">
        <w:rPr>
          <w:rFonts w:ascii="Times New Roman" w:hAnsi="Times New Roman"/>
        </w:rPr>
        <w:t>rajono savivaldybės tarybos 20</w:t>
      </w:r>
      <w:r w:rsidR="00AF3A7A">
        <w:rPr>
          <w:rFonts w:ascii="Times New Roman" w:hAnsi="Times New Roman"/>
        </w:rPr>
        <w:t>2</w:t>
      </w:r>
      <w:r w:rsidR="00344043">
        <w:rPr>
          <w:rFonts w:ascii="Times New Roman" w:hAnsi="Times New Roman"/>
        </w:rPr>
        <w:t>2</w:t>
      </w:r>
      <w:r w:rsidR="008F1E31">
        <w:rPr>
          <w:rFonts w:ascii="Times New Roman" w:hAnsi="Times New Roman"/>
        </w:rPr>
        <w:t xml:space="preserve"> m. </w:t>
      </w:r>
      <w:r w:rsidR="00344043">
        <w:rPr>
          <w:rFonts w:ascii="Times New Roman" w:hAnsi="Times New Roman"/>
        </w:rPr>
        <w:t>vasario 18</w:t>
      </w:r>
      <w:r w:rsidR="008F1E31">
        <w:rPr>
          <w:rFonts w:ascii="Times New Roman" w:hAnsi="Times New Roman"/>
        </w:rPr>
        <w:t xml:space="preserve"> d. sprendimu Nr.</w:t>
      </w:r>
      <w:r w:rsidR="002D59AF">
        <w:rPr>
          <w:rFonts w:ascii="Times New Roman" w:hAnsi="Times New Roman"/>
        </w:rPr>
        <w:t xml:space="preserve"> </w:t>
      </w:r>
      <w:r w:rsidR="008F1E31">
        <w:rPr>
          <w:rFonts w:ascii="Times New Roman" w:hAnsi="Times New Roman"/>
        </w:rPr>
        <w:t>T-</w:t>
      </w:r>
      <w:r w:rsidR="00344043">
        <w:rPr>
          <w:rFonts w:ascii="Times New Roman" w:hAnsi="Times New Roman"/>
        </w:rPr>
        <w:t>74</w:t>
      </w:r>
      <w:r w:rsidR="008F1E31">
        <w:rPr>
          <w:rFonts w:ascii="Times New Roman" w:hAnsi="Times New Roman"/>
        </w:rPr>
        <w:t xml:space="preserve"> „Dėl </w:t>
      </w:r>
      <w:r w:rsidR="00344043">
        <w:rPr>
          <w:rFonts w:ascii="Times New Roman" w:hAnsi="Times New Roman"/>
        </w:rPr>
        <w:t>sutikimo reorganizuoti biudžetinę įstaigą Kr</w:t>
      </w:r>
      <w:r w:rsidR="00B41B86">
        <w:rPr>
          <w:rFonts w:ascii="Times New Roman" w:hAnsi="Times New Roman"/>
        </w:rPr>
        <w:t>i</w:t>
      </w:r>
      <w:r w:rsidR="00344043">
        <w:rPr>
          <w:rFonts w:ascii="Times New Roman" w:hAnsi="Times New Roman"/>
        </w:rPr>
        <w:t>ūkų mokyklą-daugiafunkcį centrą, biudžetinę įstaigą Lekėčių mokyklą-daugiafunkcį centrą ir biudžetinę įstaigą</w:t>
      </w:r>
      <w:r w:rsidR="004B049E">
        <w:rPr>
          <w:rFonts w:ascii="Times New Roman" w:hAnsi="Times New Roman"/>
        </w:rPr>
        <w:t xml:space="preserve"> </w:t>
      </w:r>
      <w:r w:rsidR="00344043">
        <w:rPr>
          <w:rFonts w:ascii="Times New Roman" w:hAnsi="Times New Roman"/>
        </w:rPr>
        <w:t>Plokščių mokyklą-daugiafunkcį centrą</w:t>
      </w:r>
      <w:r w:rsidR="008F1E31">
        <w:rPr>
          <w:rFonts w:ascii="Times New Roman" w:hAnsi="Times New Roman"/>
        </w:rPr>
        <w:t>“</w:t>
      </w:r>
      <w:r w:rsidR="00AF3A7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Šakių </w:t>
      </w:r>
      <w:r w:rsidRPr="00AD78D3">
        <w:rPr>
          <w:rFonts w:ascii="Times New Roman" w:hAnsi="Times New Roman"/>
        </w:rPr>
        <w:t>rajono savivaldyb</w:t>
      </w:r>
      <w:r>
        <w:rPr>
          <w:rFonts w:ascii="Times New Roman" w:hAnsi="Times New Roman"/>
        </w:rPr>
        <w:t xml:space="preserve">ės taryba </w:t>
      </w:r>
      <w:r w:rsidRPr="007F256A">
        <w:rPr>
          <w:rFonts w:ascii="Times New Roman" w:hAnsi="Times New Roman"/>
          <w:spacing w:val="60"/>
        </w:rPr>
        <w:t>nusprendži</w:t>
      </w:r>
      <w:r>
        <w:rPr>
          <w:rFonts w:ascii="Times New Roman" w:hAnsi="Times New Roman"/>
          <w:spacing w:val="60"/>
        </w:rPr>
        <w:t>a</w:t>
      </w:r>
      <w:r w:rsidR="002D59AF">
        <w:rPr>
          <w:rFonts w:ascii="Times New Roman" w:hAnsi="Times New Roman"/>
          <w:spacing w:val="60"/>
        </w:rPr>
        <w:t>,</w:t>
      </w:r>
    </w:p>
    <w:p w14:paraId="219819AF" w14:textId="20BBB933" w:rsidR="00EF0238" w:rsidRDefault="00EF0238" w:rsidP="00AD78D3">
      <w:pPr>
        <w:pStyle w:val="Pagrindinistekstas"/>
        <w:tabs>
          <w:tab w:val="left" w:pos="720"/>
        </w:tabs>
        <w:spacing w:line="360" w:lineRule="auto"/>
        <w:rPr>
          <w:lang w:val="lt-LT"/>
        </w:rPr>
      </w:pPr>
      <w:r>
        <w:rPr>
          <w:lang w:val="lt-LT"/>
        </w:rPr>
        <w:tab/>
      </w:r>
      <w:r w:rsidR="002D59AF">
        <w:rPr>
          <w:lang w:val="lt-LT"/>
        </w:rPr>
        <w:t>p</w:t>
      </w:r>
      <w:r>
        <w:rPr>
          <w:lang w:val="lt-LT"/>
        </w:rPr>
        <w:t xml:space="preserve">akeisti </w:t>
      </w:r>
      <w:r w:rsidR="00FD541D">
        <w:rPr>
          <w:lang w:val="lt-LT"/>
        </w:rPr>
        <w:t xml:space="preserve">Mokykloms priskiriamas aptarnavimo teritorijas, patvirtintas </w:t>
      </w:r>
      <w:r w:rsidR="00DC09D1">
        <w:rPr>
          <w:lang w:val="lt-LT"/>
        </w:rPr>
        <w:t xml:space="preserve">Šakių </w:t>
      </w:r>
      <w:r>
        <w:rPr>
          <w:lang w:val="lt-LT"/>
        </w:rPr>
        <w:t>rajono savivaldybės tarybos 2016 m. birželio 23 d. sprendim</w:t>
      </w:r>
      <w:r w:rsidR="00FD541D">
        <w:rPr>
          <w:lang w:val="lt-LT"/>
        </w:rPr>
        <w:t>u</w:t>
      </w:r>
      <w:r>
        <w:rPr>
          <w:lang w:val="lt-LT"/>
        </w:rPr>
        <w:t xml:space="preserve"> Nr.</w:t>
      </w:r>
      <w:r w:rsidR="002D59AF">
        <w:rPr>
          <w:lang w:val="lt-LT"/>
        </w:rPr>
        <w:t xml:space="preserve"> </w:t>
      </w:r>
      <w:r>
        <w:rPr>
          <w:lang w:val="lt-LT"/>
        </w:rPr>
        <w:t>T-234 „Dėl mokykloms priskiriamų aptarnavimo teritorijų patvirtinimo“</w:t>
      </w:r>
      <w:r w:rsidR="00B41B86">
        <w:rPr>
          <w:lang w:val="lt-LT"/>
        </w:rPr>
        <w:t>,</w:t>
      </w:r>
      <w:r>
        <w:rPr>
          <w:lang w:val="lt-LT"/>
        </w:rPr>
        <w:t xml:space="preserve"> ir </w:t>
      </w:r>
      <w:r w:rsidR="00FD541D">
        <w:rPr>
          <w:lang w:val="lt-LT"/>
        </w:rPr>
        <w:t xml:space="preserve">jas </w:t>
      </w:r>
      <w:r>
        <w:rPr>
          <w:lang w:val="lt-LT"/>
        </w:rPr>
        <w:t>išdėstyti nauja redakcija (pridedama).</w:t>
      </w:r>
    </w:p>
    <w:p w14:paraId="631E15FB" w14:textId="77777777" w:rsidR="002D59AF" w:rsidRDefault="00EF0238" w:rsidP="002D59AF">
      <w:pPr>
        <w:pStyle w:val="Antrats"/>
        <w:tabs>
          <w:tab w:val="left" w:pos="663"/>
        </w:tabs>
        <w:spacing w:line="360" w:lineRule="auto"/>
        <w:jc w:val="both"/>
        <w:rPr>
          <w:rFonts w:ascii="Times New Roman" w:hAnsi="Times New Roman"/>
          <w:szCs w:val="24"/>
          <w:lang w:eastAsia="lt-LT" w:bidi="lo-LA"/>
        </w:rPr>
      </w:pPr>
      <w:r>
        <w:tab/>
      </w:r>
      <w:r w:rsidR="002D59AF">
        <w:rPr>
          <w:rStyle w:val="uficommentbody"/>
          <w:rFonts w:ascii="Times New Roman" w:hAnsi="Times New Roman"/>
          <w:szCs w:val="24"/>
        </w:rPr>
        <w:t>Šis sprendimas per vieną mėnesį nuo sprendimo paskelbimo dienos gali būti skundžiamas Lietuvos administracinių ginčų komisijos Kauno apygardos skyriui adresu: Laisvės al. 36, Kaunas, arba Regionų apygardos administracinio teismo Kauno rūmams adresu: A. Mickevičiaus g. 8A, Kaunas.</w:t>
      </w:r>
    </w:p>
    <w:p w14:paraId="2DC4C900" w14:textId="77777777" w:rsidR="00EF0238" w:rsidRPr="00AD78D3" w:rsidRDefault="00EF0238" w:rsidP="00AD78D3">
      <w:pPr>
        <w:pStyle w:val="Pagrindinistekstas"/>
        <w:tabs>
          <w:tab w:val="left" w:pos="1260"/>
          <w:tab w:val="left" w:pos="1620"/>
        </w:tabs>
        <w:spacing w:line="360" w:lineRule="auto"/>
        <w:rPr>
          <w:lang w:val="lt-LT"/>
        </w:rPr>
      </w:pPr>
    </w:p>
    <w:p w14:paraId="715FC3CA" w14:textId="77777777" w:rsidR="00EF0238" w:rsidRDefault="00EF0238" w:rsidP="00AD78D3">
      <w:pPr>
        <w:pStyle w:val="Antrats"/>
        <w:tabs>
          <w:tab w:val="clear" w:pos="8306"/>
          <w:tab w:val="left" w:pos="1191"/>
        </w:tabs>
        <w:rPr>
          <w:rFonts w:ascii="Times New Roman" w:hAnsi="Times New Roman"/>
        </w:rPr>
      </w:pPr>
      <w:r>
        <w:rPr>
          <w:rFonts w:ascii="Times New Roman" w:hAnsi="Times New Roman"/>
        </w:rPr>
        <w:t>Savivaldybės meras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Edgaras Pilypaitis </w:t>
      </w:r>
    </w:p>
    <w:p w14:paraId="01E6FE78" w14:textId="1A3ED496" w:rsidR="00EF0238" w:rsidRDefault="00EF0238" w:rsidP="00AD78D3">
      <w:pPr>
        <w:pStyle w:val="Antrats"/>
        <w:tabs>
          <w:tab w:val="clear" w:pos="8306"/>
          <w:tab w:val="left" w:pos="1191"/>
        </w:tabs>
        <w:rPr>
          <w:rFonts w:ascii="Times New Roman" w:hAnsi="Times New Roman"/>
        </w:rPr>
      </w:pPr>
    </w:p>
    <w:p w14:paraId="776E5029" w14:textId="5E0634A5" w:rsidR="00382ED8" w:rsidRPr="00382ED8" w:rsidRDefault="00382ED8" w:rsidP="00382ED8"/>
    <w:p w14:paraId="2F1E929B" w14:textId="42EB1708" w:rsidR="00382ED8" w:rsidRDefault="00382ED8" w:rsidP="00382ED8">
      <w:pPr>
        <w:rPr>
          <w:rFonts w:ascii="Times New Roman" w:hAnsi="Times New Roman"/>
        </w:rPr>
      </w:pPr>
    </w:p>
    <w:p w14:paraId="4FDF55C3" w14:textId="45E9FB19" w:rsidR="00382ED8" w:rsidRDefault="00382ED8" w:rsidP="00382ED8">
      <w:pPr>
        <w:rPr>
          <w:rFonts w:ascii="Times New Roman" w:hAnsi="Times New Roman"/>
        </w:rPr>
      </w:pPr>
    </w:p>
    <w:p w14:paraId="3C52BF14" w14:textId="7E4C2E98" w:rsidR="00382ED8" w:rsidRPr="00382ED8" w:rsidRDefault="00382ED8" w:rsidP="00382ED8">
      <w:pPr>
        <w:tabs>
          <w:tab w:val="left" w:pos="2295"/>
        </w:tabs>
      </w:pPr>
    </w:p>
    <w:sectPr w:rsidR="00382ED8" w:rsidRPr="00382ED8" w:rsidSect="00D73344">
      <w:footerReference w:type="default" r:id="rId8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68B60" w14:textId="77777777" w:rsidR="00F228C1" w:rsidRDefault="00F228C1">
      <w:r>
        <w:separator/>
      </w:r>
    </w:p>
  </w:endnote>
  <w:endnote w:type="continuationSeparator" w:id="0">
    <w:p w14:paraId="1B360F0A" w14:textId="77777777" w:rsidR="00F228C1" w:rsidRDefault="00F2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5E658" w14:textId="77777777" w:rsidR="00EF0238" w:rsidRDefault="00EF0238" w:rsidP="000159F8">
    <w:pPr>
      <w:pStyle w:val="Porat"/>
      <w:jc w:val="right"/>
    </w:pPr>
  </w:p>
  <w:p w14:paraId="51F2A658" w14:textId="77777777" w:rsidR="00EF0238" w:rsidRDefault="00EF0238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CCCF1" w14:textId="77777777" w:rsidR="00F228C1" w:rsidRDefault="00F228C1">
      <w:r>
        <w:separator/>
      </w:r>
    </w:p>
  </w:footnote>
  <w:footnote w:type="continuationSeparator" w:id="0">
    <w:p w14:paraId="45132A15" w14:textId="77777777" w:rsidR="00F228C1" w:rsidRDefault="00F22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846CC"/>
    <w:multiLevelType w:val="hybridMultilevel"/>
    <w:tmpl w:val="BB24D270"/>
    <w:lvl w:ilvl="0" w:tplc="C090E31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num w:numId="1" w16cid:durableId="1887525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53"/>
    <w:rsid w:val="00007540"/>
    <w:rsid w:val="000159F8"/>
    <w:rsid w:val="00015FC0"/>
    <w:rsid w:val="0003061B"/>
    <w:rsid w:val="00037339"/>
    <w:rsid w:val="0005265E"/>
    <w:rsid w:val="00066FDE"/>
    <w:rsid w:val="00080A62"/>
    <w:rsid w:val="00082698"/>
    <w:rsid w:val="000869E7"/>
    <w:rsid w:val="00092C0C"/>
    <w:rsid w:val="000A5041"/>
    <w:rsid w:val="000E59FA"/>
    <w:rsid w:val="00121B64"/>
    <w:rsid w:val="00124157"/>
    <w:rsid w:val="00147D64"/>
    <w:rsid w:val="00150000"/>
    <w:rsid w:val="00150847"/>
    <w:rsid w:val="0015235A"/>
    <w:rsid w:val="00152C64"/>
    <w:rsid w:val="00161C2E"/>
    <w:rsid w:val="001709FE"/>
    <w:rsid w:val="00172874"/>
    <w:rsid w:val="001735AB"/>
    <w:rsid w:val="0017729D"/>
    <w:rsid w:val="0018460B"/>
    <w:rsid w:val="0019612C"/>
    <w:rsid w:val="00196E23"/>
    <w:rsid w:val="001A071D"/>
    <w:rsid w:val="001B457F"/>
    <w:rsid w:val="001E5F6B"/>
    <w:rsid w:val="001F5824"/>
    <w:rsid w:val="00200980"/>
    <w:rsid w:val="002127AA"/>
    <w:rsid w:val="00215388"/>
    <w:rsid w:val="0025778A"/>
    <w:rsid w:val="00265C90"/>
    <w:rsid w:val="00266391"/>
    <w:rsid w:val="00275948"/>
    <w:rsid w:val="00277A7D"/>
    <w:rsid w:val="00280C3F"/>
    <w:rsid w:val="00283B1E"/>
    <w:rsid w:val="002A1285"/>
    <w:rsid w:val="002A67D0"/>
    <w:rsid w:val="002C42AB"/>
    <w:rsid w:val="002D59AF"/>
    <w:rsid w:val="00312784"/>
    <w:rsid w:val="00314ADE"/>
    <w:rsid w:val="003201C6"/>
    <w:rsid w:val="003372C0"/>
    <w:rsid w:val="0034324E"/>
    <w:rsid w:val="00344043"/>
    <w:rsid w:val="00350C6E"/>
    <w:rsid w:val="003513F4"/>
    <w:rsid w:val="00351679"/>
    <w:rsid w:val="0036292C"/>
    <w:rsid w:val="00362AB9"/>
    <w:rsid w:val="0036478F"/>
    <w:rsid w:val="00382ED8"/>
    <w:rsid w:val="00382FA7"/>
    <w:rsid w:val="0040243D"/>
    <w:rsid w:val="00413FB3"/>
    <w:rsid w:val="0044172B"/>
    <w:rsid w:val="00452B4C"/>
    <w:rsid w:val="00457A36"/>
    <w:rsid w:val="00475E6B"/>
    <w:rsid w:val="004A65D4"/>
    <w:rsid w:val="004B049E"/>
    <w:rsid w:val="004C3924"/>
    <w:rsid w:val="004D2085"/>
    <w:rsid w:val="004D6C2B"/>
    <w:rsid w:val="004E10CA"/>
    <w:rsid w:val="004F7076"/>
    <w:rsid w:val="00503E48"/>
    <w:rsid w:val="005132FC"/>
    <w:rsid w:val="005164C9"/>
    <w:rsid w:val="0055087D"/>
    <w:rsid w:val="005537B1"/>
    <w:rsid w:val="005648D0"/>
    <w:rsid w:val="005662CA"/>
    <w:rsid w:val="005671C1"/>
    <w:rsid w:val="005772D9"/>
    <w:rsid w:val="00594F2E"/>
    <w:rsid w:val="005973E1"/>
    <w:rsid w:val="005A4953"/>
    <w:rsid w:val="005A51BC"/>
    <w:rsid w:val="00601F90"/>
    <w:rsid w:val="00615437"/>
    <w:rsid w:val="00617B06"/>
    <w:rsid w:val="00644A40"/>
    <w:rsid w:val="0065377A"/>
    <w:rsid w:val="00671C8A"/>
    <w:rsid w:val="00683A40"/>
    <w:rsid w:val="006B6439"/>
    <w:rsid w:val="006B7B2D"/>
    <w:rsid w:val="006D332F"/>
    <w:rsid w:val="006D52A4"/>
    <w:rsid w:val="006F6B48"/>
    <w:rsid w:val="007216DD"/>
    <w:rsid w:val="00732646"/>
    <w:rsid w:val="007346FD"/>
    <w:rsid w:val="00753A9C"/>
    <w:rsid w:val="007574C4"/>
    <w:rsid w:val="00763FF4"/>
    <w:rsid w:val="0076777C"/>
    <w:rsid w:val="00767D86"/>
    <w:rsid w:val="007771AA"/>
    <w:rsid w:val="0078507E"/>
    <w:rsid w:val="00792881"/>
    <w:rsid w:val="00797984"/>
    <w:rsid w:val="007A3DDB"/>
    <w:rsid w:val="007E0542"/>
    <w:rsid w:val="007E756F"/>
    <w:rsid w:val="007F256A"/>
    <w:rsid w:val="00825557"/>
    <w:rsid w:val="00832669"/>
    <w:rsid w:val="008406D3"/>
    <w:rsid w:val="00876A79"/>
    <w:rsid w:val="00883C45"/>
    <w:rsid w:val="008865F2"/>
    <w:rsid w:val="00891399"/>
    <w:rsid w:val="008A5A04"/>
    <w:rsid w:val="008B40B6"/>
    <w:rsid w:val="008D6116"/>
    <w:rsid w:val="008F1E31"/>
    <w:rsid w:val="009114B9"/>
    <w:rsid w:val="009163C7"/>
    <w:rsid w:val="0091733C"/>
    <w:rsid w:val="009318AB"/>
    <w:rsid w:val="00947CCF"/>
    <w:rsid w:val="00951A86"/>
    <w:rsid w:val="00952C07"/>
    <w:rsid w:val="00955719"/>
    <w:rsid w:val="00966D04"/>
    <w:rsid w:val="00985000"/>
    <w:rsid w:val="009A6D61"/>
    <w:rsid w:val="009B35B0"/>
    <w:rsid w:val="009B7D9D"/>
    <w:rsid w:val="009C036D"/>
    <w:rsid w:val="009C3915"/>
    <w:rsid w:val="009E7334"/>
    <w:rsid w:val="009E7FF5"/>
    <w:rsid w:val="00A109C9"/>
    <w:rsid w:val="00A11FC9"/>
    <w:rsid w:val="00A13DB1"/>
    <w:rsid w:val="00A35065"/>
    <w:rsid w:val="00A439C3"/>
    <w:rsid w:val="00A51D55"/>
    <w:rsid w:val="00A64529"/>
    <w:rsid w:val="00A971EA"/>
    <w:rsid w:val="00AB34A0"/>
    <w:rsid w:val="00AD3501"/>
    <w:rsid w:val="00AD78D3"/>
    <w:rsid w:val="00AF3A7A"/>
    <w:rsid w:val="00B06073"/>
    <w:rsid w:val="00B21053"/>
    <w:rsid w:val="00B41B86"/>
    <w:rsid w:val="00B46104"/>
    <w:rsid w:val="00B65CB6"/>
    <w:rsid w:val="00B82741"/>
    <w:rsid w:val="00B84B1D"/>
    <w:rsid w:val="00B90AD3"/>
    <w:rsid w:val="00BB08E3"/>
    <w:rsid w:val="00BF094D"/>
    <w:rsid w:val="00BF753E"/>
    <w:rsid w:val="00C04808"/>
    <w:rsid w:val="00C13E53"/>
    <w:rsid w:val="00C14841"/>
    <w:rsid w:val="00C1542F"/>
    <w:rsid w:val="00C243C1"/>
    <w:rsid w:val="00C44207"/>
    <w:rsid w:val="00C448A2"/>
    <w:rsid w:val="00C73D69"/>
    <w:rsid w:val="00C95508"/>
    <w:rsid w:val="00CA1053"/>
    <w:rsid w:val="00CC2089"/>
    <w:rsid w:val="00CD10CE"/>
    <w:rsid w:val="00CE3887"/>
    <w:rsid w:val="00CE6C25"/>
    <w:rsid w:val="00CF5FF3"/>
    <w:rsid w:val="00D25DF2"/>
    <w:rsid w:val="00D44AF1"/>
    <w:rsid w:val="00D5579D"/>
    <w:rsid w:val="00D56B30"/>
    <w:rsid w:val="00D61807"/>
    <w:rsid w:val="00D61C31"/>
    <w:rsid w:val="00D73344"/>
    <w:rsid w:val="00D74ADC"/>
    <w:rsid w:val="00DA3022"/>
    <w:rsid w:val="00DC09D1"/>
    <w:rsid w:val="00DF50D6"/>
    <w:rsid w:val="00E0005C"/>
    <w:rsid w:val="00E21F5E"/>
    <w:rsid w:val="00E2206F"/>
    <w:rsid w:val="00E41D2E"/>
    <w:rsid w:val="00E5200A"/>
    <w:rsid w:val="00E61220"/>
    <w:rsid w:val="00E6411B"/>
    <w:rsid w:val="00E83BA8"/>
    <w:rsid w:val="00EA6C5A"/>
    <w:rsid w:val="00EB1267"/>
    <w:rsid w:val="00EB5FCB"/>
    <w:rsid w:val="00EC2A8A"/>
    <w:rsid w:val="00EC2E0D"/>
    <w:rsid w:val="00EC6062"/>
    <w:rsid w:val="00ED333C"/>
    <w:rsid w:val="00EE2D8A"/>
    <w:rsid w:val="00EF0238"/>
    <w:rsid w:val="00EF1FC2"/>
    <w:rsid w:val="00EF3EB0"/>
    <w:rsid w:val="00F0481A"/>
    <w:rsid w:val="00F06902"/>
    <w:rsid w:val="00F228C1"/>
    <w:rsid w:val="00F25EA8"/>
    <w:rsid w:val="00F33079"/>
    <w:rsid w:val="00F423F3"/>
    <w:rsid w:val="00F5055F"/>
    <w:rsid w:val="00FA5F92"/>
    <w:rsid w:val="00FB2DAE"/>
    <w:rsid w:val="00FC2A08"/>
    <w:rsid w:val="00FD541D"/>
    <w:rsid w:val="00FD6ED5"/>
    <w:rsid w:val="00FE1942"/>
    <w:rsid w:val="00FE2ACC"/>
    <w:rsid w:val="00FF1567"/>
    <w:rsid w:val="00FF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08D8B"/>
  <w15:docId w15:val="{0686CA01-FF53-4968-8186-D6ED8BEE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A1053"/>
    <w:rPr>
      <w:rFonts w:ascii="TimesLT" w:hAnsi="TimesLT"/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A1053"/>
    <w:pPr>
      <w:keepNext/>
      <w:tabs>
        <w:tab w:val="left" w:pos="6804"/>
      </w:tabs>
      <w:outlineLvl w:val="0"/>
    </w:pPr>
    <w:rPr>
      <w:rFonts w:ascii="Times New Roman" w:hAnsi="Times New Roman"/>
      <w:b/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15084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CA1053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A971EA"/>
    <w:rPr>
      <w:rFonts w:ascii="TimesLT" w:hAnsi="TimesLT" w:cs="Times New Roman"/>
      <w:sz w:val="24"/>
      <w:lang w:eastAsia="en-US"/>
    </w:rPr>
  </w:style>
  <w:style w:type="table" w:styleId="Lentelstinklelis">
    <w:name w:val="Table Grid"/>
    <w:basedOn w:val="prastojilentel"/>
    <w:uiPriority w:val="99"/>
    <w:rsid w:val="00EF3E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uiPriority w:val="99"/>
    <w:rsid w:val="000159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150847"/>
    <w:rPr>
      <w:rFonts w:ascii="TimesLT" w:hAnsi="TimesLT" w:cs="Times New Roman"/>
      <w:sz w:val="20"/>
      <w:szCs w:val="20"/>
      <w:lang w:eastAsia="en-US"/>
    </w:rPr>
  </w:style>
  <w:style w:type="paragraph" w:styleId="Pagrindinistekstas">
    <w:name w:val="Body Text"/>
    <w:basedOn w:val="prastasis"/>
    <w:link w:val="PagrindinistekstasDiagrama"/>
    <w:rsid w:val="007346FD"/>
    <w:pPr>
      <w:jc w:val="both"/>
    </w:pPr>
    <w:rPr>
      <w:rFonts w:ascii="Times New Roman" w:hAnsi="Times New Roman"/>
      <w:szCs w:val="24"/>
      <w:lang w:val="en-GB"/>
    </w:rPr>
  </w:style>
  <w:style w:type="character" w:customStyle="1" w:styleId="PagrindinistekstasDiagrama">
    <w:name w:val="Pagrindinis tekstas Diagrama"/>
    <w:basedOn w:val="Numatytasispastraiposriftas"/>
    <w:link w:val="Pagrindinistekstas"/>
    <w:locked/>
    <w:rsid w:val="00150847"/>
    <w:rPr>
      <w:rFonts w:ascii="TimesLT" w:hAnsi="TimesLT"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952C0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150847"/>
    <w:rPr>
      <w:rFonts w:cs="Times New Roman"/>
      <w:sz w:val="2"/>
      <w:lang w:eastAsia="en-US"/>
    </w:rPr>
  </w:style>
  <w:style w:type="paragraph" w:customStyle="1" w:styleId="CharChar1Diagrama">
    <w:name w:val="Char Char1 Diagrama"/>
    <w:basedOn w:val="prastasis"/>
    <w:uiPriority w:val="99"/>
    <w:rsid w:val="00AB34A0"/>
    <w:pPr>
      <w:spacing w:after="160" w:line="240" w:lineRule="exact"/>
    </w:pPr>
    <w:rPr>
      <w:rFonts w:ascii="Tahoma" w:hAnsi="Tahoma"/>
      <w:sz w:val="20"/>
      <w:lang w:val="en-US"/>
    </w:rPr>
  </w:style>
  <w:style w:type="character" w:customStyle="1" w:styleId="uficommentbody">
    <w:name w:val="uficommentbody"/>
    <w:rsid w:val="002D5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A0D7A28-2865-47DF-9687-CF22562FC90C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832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ŠAKIŲ RAJONO SAVIVALDYBĖS TARYBA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ŠAKIŲ RAJONO SAVIVALDYBĖS TARYBA</dc:title>
  <dc:subject/>
  <dc:creator>admin</dc:creator>
  <cp:keywords/>
  <dc:description/>
  <cp:lastModifiedBy>Lina Vilkauskienė</cp:lastModifiedBy>
  <cp:revision>8</cp:revision>
  <cp:lastPrinted>2017-10-11T06:45:00Z</cp:lastPrinted>
  <dcterms:created xsi:type="dcterms:W3CDTF">2022-09-07T07:58:00Z</dcterms:created>
  <dcterms:modified xsi:type="dcterms:W3CDTF">2023-02-22T12:39:00Z</dcterms:modified>
</cp:coreProperties>
</file>